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89E" w:rsidRDefault="0066789E">
      <w:pPr>
        <w:widowControl w:val="0"/>
        <w:jc w:val="center"/>
        <w:rPr>
          <w:sz w:val="22"/>
          <w:szCs w:val="22"/>
        </w:rPr>
      </w:pPr>
      <w:r>
        <w:rPr>
          <w:sz w:val="22"/>
          <w:szCs w:val="22"/>
        </w:rPr>
        <w:t>Florida Department of Environmental Protection</w:t>
      </w:r>
    </w:p>
    <w:p w:rsidR="0066789E" w:rsidRDefault="0066789E">
      <w:pPr>
        <w:widowControl w:val="0"/>
        <w:jc w:val="center"/>
        <w:rPr>
          <w:sz w:val="22"/>
          <w:szCs w:val="22"/>
        </w:rPr>
      </w:pPr>
      <w:r>
        <w:rPr>
          <w:sz w:val="22"/>
          <w:szCs w:val="22"/>
        </w:rPr>
        <w:t xml:space="preserve">Air Resource Management, </w:t>
      </w:r>
      <w:r w:rsidR="008F1E5A">
        <w:rPr>
          <w:sz w:val="22"/>
          <w:szCs w:val="22"/>
        </w:rPr>
        <w:t>South District</w:t>
      </w:r>
    </w:p>
    <w:p w:rsidR="0066789E" w:rsidRDefault="0066789E">
      <w:pPr>
        <w:widowControl w:val="0"/>
        <w:jc w:val="center"/>
        <w:outlineLvl w:val="0"/>
        <w:rPr>
          <w:sz w:val="22"/>
          <w:szCs w:val="22"/>
        </w:rPr>
      </w:pPr>
      <w:r w:rsidRPr="00F46705">
        <w:rPr>
          <w:sz w:val="22"/>
          <w:szCs w:val="22"/>
        </w:rPr>
        <w:t>Draft/Proposed</w:t>
      </w:r>
      <w:r>
        <w:rPr>
          <w:sz w:val="22"/>
          <w:szCs w:val="22"/>
        </w:rPr>
        <w:t xml:space="preserve"> Title V Air Operation Permit No. </w:t>
      </w:r>
      <w:r w:rsidR="00F46705">
        <w:rPr>
          <w:sz w:val="22"/>
          <w:szCs w:val="22"/>
        </w:rPr>
        <w:t>0710238-005</w:t>
      </w:r>
      <w:r>
        <w:rPr>
          <w:sz w:val="22"/>
          <w:szCs w:val="22"/>
        </w:rPr>
        <w:t>-AV</w:t>
      </w:r>
    </w:p>
    <w:p w:rsidR="0066789E" w:rsidRDefault="0066789E">
      <w:pPr>
        <w:widowControl w:val="0"/>
        <w:jc w:val="center"/>
        <w:outlineLvl w:val="0"/>
        <w:rPr>
          <w:sz w:val="22"/>
          <w:szCs w:val="22"/>
        </w:rPr>
      </w:pPr>
      <w:r>
        <w:rPr>
          <w:sz w:val="22"/>
          <w:szCs w:val="22"/>
        </w:rPr>
        <w:t>Draft Air Const</w:t>
      </w:r>
      <w:r w:rsidR="00F46705">
        <w:rPr>
          <w:sz w:val="22"/>
          <w:szCs w:val="22"/>
        </w:rPr>
        <w:t xml:space="preserve">ruction Permit Modification No. 0710238-004-AC </w:t>
      </w:r>
    </w:p>
    <w:p w:rsidR="0066789E" w:rsidRDefault="00F46705" w:rsidP="008F1E5A">
      <w:pPr>
        <w:widowControl w:val="0"/>
        <w:ind w:left="720"/>
        <w:jc w:val="center"/>
        <w:rPr>
          <w:sz w:val="22"/>
          <w:szCs w:val="22"/>
        </w:rPr>
      </w:pPr>
      <w:r>
        <w:rPr>
          <w:sz w:val="22"/>
          <w:szCs w:val="22"/>
        </w:rPr>
        <w:t>Pall Aeropower Corporation</w:t>
      </w:r>
      <w:r w:rsidR="0066789E">
        <w:rPr>
          <w:sz w:val="22"/>
          <w:szCs w:val="22"/>
        </w:rPr>
        <w:t xml:space="preserve">, </w:t>
      </w:r>
      <w:r>
        <w:rPr>
          <w:sz w:val="22"/>
          <w:szCs w:val="22"/>
        </w:rPr>
        <w:t>Fort Myers Facility</w:t>
      </w:r>
    </w:p>
    <w:p w:rsidR="0066789E" w:rsidRDefault="00F46705">
      <w:pPr>
        <w:widowControl w:val="0"/>
        <w:jc w:val="center"/>
        <w:rPr>
          <w:sz w:val="22"/>
          <w:szCs w:val="22"/>
        </w:rPr>
      </w:pPr>
      <w:r>
        <w:rPr>
          <w:sz w:val="22"/>
          <w:szCs w:val="22"/>
        </w:rPr>
        <w:t>Lee</w:t>
      </w:r>
      <w:r w:rsidR="0066789E">
        <w:rPr>
          <w:sz w:val="22"/>
          <w:szCs w:val="22"/>
        </w:rPr>
        <w:t xml:space="preserve"> County, Florida</w:t>
      </w:r>
    </w:p>
    <w:p w:rsidR="0066789E" w:rsidRDefault="0066789E" w:rsidP="00D211A9">
      <w:pPr>
        <w:spacing w:before="240" w:after="120"/>
        <w:jc w:val="both"/>
        <w:rPr>
          <w:sz w:val="22"/>
          <w:szCs w:val="22"/>
        </w:rPr>
      </w:pPr>
      <w:r>
        <w:rPr>
          <w:b/>
          <w:sz w:val="22"/>
          <w:szCs w:val="22"/>
        </w:rPr>
        <w:t>Applicant</w:t>
      </w:r>
      <w:r>
        <w:rPr>
          <w:sz w:val="22"/>
          <w:szCs w:val="22"/>
        </w:rPr>
        <w:t xml:space="preserve">:  The applicant for this project is </w:t>
      </w:r>
      <w:r w:rsidR="00F76FD0">
        <w:rPr>
          <w:sz w:val="22"/>
          <w:szCs w:val="22"/>
        </w:rPr>
        <w:t>Pall Aeropower Corporation</w:t>
      </w:r>
      <w:r>
        <w:rPr>
          <w:sz w:val="22"/>
          <w:szCs w:val="22"/>
        </w:rPr>
        <w:t>.  The applicant’s responsible official and mailing address are</w:t>
      </w:r>
      <w:r w:rsidRPr="00F76FD0">
        <w:rPr>
          <w:sz w:val="22"/>
          <w:szCs w:val="22"/>
        </w:rPr>
        <w:t xml:space="preserve">:  </w:t>
      </w:r>
      <w:r w:rsidR="00F76FD0" w:rsidRPr="00F76FD0">
        <w:rPr>
          <w:sz w:val="22"/>
          <w:szCs w:val="22"/>
        </w:rPr>
        <w:t>Bartley Conderman, Pall Aeropower Corporation</w:t>
      </w:r>
      <w:r w:rsidRPr="00F76FD0">
        <w:rPr>
          <w:sz w:val="22"/>
          <w:szCs w:val="22"/>
        </w:rPr>
        <w:t xml:space="preserve">, </w:t>
      </w:r>
      <w:r w:rsidR="00F76FD0" w:rsidRPr="00F76FD0">
        <w:rPr>
          <w:sz w:val="22"/>
          <w:szCs w:val="22"/>
        </w:rPr>
        <w:t>4245 Evans Avenue</w:t>
      </w:r>
      <w:r w:rsidRPr="00F76FD0">
        <w:rPr>
          <w:sz w:val="22"/>
          <w:szCs w:val="22"/>
        </w:rPr>
        <w:t xml:space="preserve">, </w:t>
      </w:r>
      <w:r w:rsidR="00F76FD0" w:rsidRPr="00F76FD0">
        <w:rPr>
          <w:sz w:val="22"/>
          <w:szCs w:val="22"/>
        </w:rPr>
        <w:t>Fort</w:t>
      </w:r>
      <w:r w:rsidR="00F76FD0">
        <w:rPr>
          <w:sz w:val="22"/>
          <w:szCs w:val="22"/>
        </w:rPr>
        <w:t xml:space="preserve"> Myers</w:t>
      </w:r>
      <w:r>
        <w:rPr>
          <w:sz w:val="22"/>
          <w:szCs w:val="22"/>
        </w:rPr>
        <w:t xml:space="preserve">, Florida  </w:t>
      </w:r>
      <w:r w:rsidR="00F76FD0">
        <w:rPr>
          <w:sz w:val="22"/>
          <w:szCs w:val="22"/>
        </w:rPr>
        <w:t>33901</w:t>
      </w:r>
      <w:r>
        <w:rPr>
          <w:sz w:val="22"/>
          <w:szCs w:val="22"/>
        </w:rPr>
        <w:t>.</w:t>
      </w:r>
    </w:p>
    <w:p w:rsidR="0066789E" w:rsidRDefault="0066789E" w:rsidP="00D211A9">
      <w:pPr>
        <w:spacing w:after="120"/>
        <w:jc w:val="both"/>
        <w:rPr>
          <w:sz w:val="22"/>
          <w:szCs w:val="22"/>
        </w:rPr>
      </w:pPr>
      <w:r>
        <w:rPr>
          <w:b/>
          <w:sz w:val="22"/>
          <w:szCs w:val="22"/>
        </w:rPr>
        <w:t>Facility Location</w:t>
      </w:r>
      <w:r>
        <w:rPr>
          <w:sz w:val="22"/>
          <w:szCs w:val="22"/>
        </w:rPr>
        <w:t xml:space="preserve">:  The applicant operates the existing </w:t>
      </w:r>
      <w:r w:rsidR="00CB3209">
        <w:rPr>
          <w:sz w:val="22"/>
          <w:szCs w:val="22"/>
        </w:rPr>
        <w:t>Fort Myers Facility, which is located in Lee</w:t>
      </w:r>
      <w:r>
        <w:rPr>
          <w:sz w:val="22"/>
          <w:szCs w:val="22"/>
        </w:rPr>
        <w:t xml:space="preserve"> County at </w:t>
      </w:r>
      <w:r w:rsidR="00CB3209">
        <w:rPr>
          <w:sz w:val="22"/>
          <w:szCs w:val="22"/>
        </w:rPr>
        <w:t>4245 Evans Avenue, Fort Myers</w:t>
      </w:r>
      <w:r>
        <w:rPr>
          <w:sz w:val="22"/>
          <w:szCs w:val="22"/>
        </w:rPr>
        <w:t>, Florida.</w:t>
      </w:r>
    </w:p>
    <w:p w:rsidR="009C17ED" w:rsidRPr="006B599C" w:rsidRDefault="009C17ED" w:rsidP="009C17ED">
      <w:pPr>
        <w:pStyle w:val="BodyText3"/>
        <w:numPr>
          <w:ilvl w:val="12"/>
          <w:numId w:val="0"/>
        </w:numPr>
        <w:rPr>
          <w:b/>
          <w:sz w:val="22"/>
          <w:szCs w:val="22"/>
        </w:rPr>
      </w:pPr>
      <w:r w:rsidRPr="006B599C">
        <w:rPr>
          <w:b/>
          <w:sz w:val="22"/>
          <w:szCs w:val="22"/>
        </w:rPr>
        <w:t>Existing Facility</w:t>
      </w:r>
    </w:p>
    <w:p w:rsidR="009C17ED" w:rsidRPr="004928C9" w:rsidRDefault="009C17ED" w:rsidP="00D211A9">
      <w:pPr>
        <w:spacing w:after="120"/>
        <w:jc w:val="both"/>
        <w:rPr>
          <w:sz w:val="22"/>
        </w:rPr>
      </w:pPr>
      <w:r>
        <w:rPr>
          <w:sz w:val="22"/>
        </w:rPr>
        <w:t>The facility performs a manufacturing process that includes anodizing and metal finishing using aluminum oxide that is formed electrochemically on aluminum surfaces for corrosion control.  There is also a passivation process where stainless steel parts are dipped in a 30% nitric acid solution.  Powder coating is performed at the facility and cure ovens are also utilized.  Various chemicals are used in the manufacturing process that contain VOCs and HAPs.</w:t>
      </w:r>
    </w:p>
    <w:p w:rsidR="004928C9" w:rsidRPr="00FD3A9A" w:rsidRDefault="00CD61AE" w:rsidP="004928C9">
      <w:pPr>
        <w:pStyle w:val="BodyText3"/>
        <w:numPr>
          <w:ilvl w:val="12"/>
          <w:numId w:val="0"/>
        </w:numPr>
        <w:rPr>
          <w:b/>
          <w:sz w:val="22"/>
          <w:szCs w:val="22"/>
        </w:rPr>
      </w:pPr>
      <w:r>
        <w:rPr>
          <w:b/>
          <w:sz w:val="22"/>
          <w:szCs w:val="22"/>
        </w:rPr>
        <w:t xml:space="preserve">Proposed </w:t>
      </w:r>
      <w:r w:rsidR="004928C9" w:rsidRPr="00FD3A9A">
        <w:rPr>
          <w:b/>
          <w:sz w:val="22"/>
          <w:szCs w:val="22"/>
        </w:rPr>
        <w:t>Project</w:t>
      </w:r>
    </w:p>
    <w:p w:rsidR="004928C9" w:rsidRPr="00CD61AE" w:rsidRDefault="00CD61AE" w:rsidP="00CD61AE">
      <w:pPr>
        <w:jc w:val="both"/>
        <w:rPr>
          <w:sz w:val="22"/>
          <w:szCs w:val="22"/>
          <w:highlight w:val="green"/>
        </w:rPr>
      </w:pPr>
      <w:r w:rsidRPr="00C263B2">
        <w:rPr>
          <w:sz w:val="22"/>
          <w:szCs w:val="22"/>
        </w:rPr>
        <w:t>The applicant applied on February 14, 2013, to the Department for an air construction permit modification and a revised Title V air operation permit.</w:t>
      </w:r>
      <w:r>
        <w:rPr>
          <w:sz w:val="22"/>
          <w:szCs w:val="22"/>
        </w:rPr>
        <w:t xml:space="preserve"> </w:t>
      </w:r>
      <w:r w:rsidR="004928C9">
        <w:rPr>
          <w:sz w:val="22"/>
          <w:szCs w:val="22"/>
        </w:rPr>
        <w:t xml:space="preserve">This is a minor revision to the existing Title V Operating Permit (0710238-003-AV) to </w:t>
      </w:r>
      <w:r w:rsidR="004928C9" w:rsidRPr="00E9032B">
        <w:rPr>
          <w:sz w:val="22"/>
          <w:szCs w:val="22"/>
        </w:rPr>
        <w:t>eli</w:t>
      </w:r>
      <w:r w:rsidR="004928C9">
        <w:rPr>
          <w:sz w:val="22"/>
          <w:szCs w:val="22"/>
        </w:rPr>
        <w:t>minate</w:t>
      </w:r>
      <w:r w:rsidR="004928C9" w:rsidRPr="00E9032B">
        <w:rPr>
          <w:sz w:val="22"/>
          <w:szCs w:val="22"/>
        </w:rPr>
        <w:t xml:space="preserve"> the electric oven in the “Bubble </w:t>
      </w:r>
      <w:r w:rsidR="004928C9">
        <w:rPr>
          <w:sz w:val="22"/>
          <w:szCs w:val="22"/>
        </w:rPr>
        <w:t>Point Process Line” (Emission Unit EU-001) and replace</w:t>
      </w:r>
      <w:r w:rsidR="004928C9" w:rsidRPr="00E9032B">
        <w:rPr>
          <w:sz w:val="22"/>
          <w:szCs w:val="22"/>
        </w:rPr>
        <w:t xml:space="preserve"> it with a Phoenix Solar Dryer </w:t>
      </w:r>
      <w:r w:rsidR="004928C9">
        <w:rPr>
          <w:sz w:val="22"/>
          <w:szCs w:val="22"/>
        </w:rPr>
        <w:t>(</w:t>
      </w:r>
      <w:r w:rsidR="004928C9" w:rsidRPr="00E9032B">
        <w:rPr>
          <w:sz w:val="22"/>
          <w:szCs w:val="22"/>
        </w:rPr>
        <w:t>which uses the heat from the sun</w:t>
      </w:r>
      <w:r w:rsidR="004928C9">
        <w:rPr>
          <w:sz w:val="22"/>
          <w:szCs w:val="22"/>
        </w:rPr>
        <w:t>), and replace</w:t>
      </w:r>
      <w:r w:rsidR="004928C9" w:rsidRPr="00E9032B">
        <w:rPr>
          <w:sz w:val="22"/>
          <w:szCs w:val="22"/>
        </w:rPr>
        <w:t xml:space="preserve"> the 180 cu. ft. oven in the “Resin Impregnation Process” </w:t>
      </w:r>
      <w:r w:rsidR="004928C9">
        <w:rPr>
          <w:sz w:val="22"/>
          <w:szCs w:val="22"/>
        </w:rPr>
        <w:t xml:space="preserve">(Emission Unit EU-002) </w:t>
      </w:r>
      <w:r w:rsidR="004928C9" w:rsidRPr="00E9032B">
        <w:rPr>
          <w:sz w:val="22"/>
          <w:szCs w:val="22"/>
        </w:rPr>
        <w:t>with a Grieve oven Model TBH-500 (133 Cu. Ft. volume) and a Grieve oven Model</w:t>
      </w:r>
      <w:r w:rsidR="004928C9">
        <w:rPr>
          <w:sz w:val="22"/>
          <w:szCs w:val="22"/>
        </w:rPr>
        <w:t xml:space="preserve"> WRC566-800 (297 Cu. Ft. volume)</w:t>
      </w:r>
      <w:r w:rsidR="004928C9" w:rsidRPr="00E9032B">
        <w:rPr>
          <w:sz w:val="22"/>
          <w:szCs w:val="22"/>
        </w:rPr>
        <w:t xml:space="preserve">. </w:t>
      </w:r>
      <w:r w:rsidR="008106A7">
        <w:rPr>
          <w:b/>
          <w:sz w:val="22"/>
          <w:szCs w:val="22"/>
          <w:u w:val="single"/>
        </w:rPr>
        <w:t xml:space="preserve">NOTE: </w:t>
      </w:r>
      <w:r w:rsidR="004928C9" w:rsidRPr="007707A8">
        <w:rPr>
          <w:b/>
          <w:sz w:val="22"/>
          <w:szCs w:val="22"/>
          <w:u w:val="single"/>
        </w:rPr>
        <w:t xml:space="preserve">there is no change in the filter product production rate or chemicals usage rates, there is no change in the amount of emissions as the result of these equipment changes. </w:t>
      </w:r>
    </w:p>
    <w:p w:rsidR="004928C9" w:rsidRDefault="004928C9" w:rsidP="00CD61AE">
      <w:pPr>
        <w:jc w:val="both"/>
        <w:rPr>
          <w:b/>
          <w:sz w:val="22"/>
          <w:szCs w:val="22"/>
        </w:rPr>
      </w:pPr>
    </w:p>
    <w:p w:rsidR="0066789E" w:rsidRDefault="0066789E" w:rsidP="00D211A9">
      <w:pPr>
        <w:spacing w:after="120"/>
        <w:jc w:val="both"/>
        <w:rPr>
          <w:sz w:val="22"/>
          <w:szCs w:val="22"/>
        </w:rPr>
      </w:pPr>
      <w:r>
        <w:rPr>
          <w:b/>
          <w:sz w:val="22"/>
          <w:szCs w:val="22"/>
        </w:rPr>
        <w:t>Permitting Authority</w:t>
      </w:r>
      <w:r>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Bureau of Air Regulation is the Permitting Authority responsible for making a permit determination for this project.</w:t>
      </w:r>
    </w:p>
    <w:p w:rsidR="0021466F" w:rsidRDefault="0066789E" w:rsidP="00D211A9">
      <w:pPr>
        <w:spacing w:after="120"/>
        <w:jc w:val="both"/>
        <w:rPr>
          <w:sz w:val="22"/>
          <w:szCs w:val="22"/>
        </w:rPr>
      </w:pPr>
      <w:r>
        <w:rPr>
          <w:sz w:val="22"/>
          <w:szCs w:val="22"/>
        </w:rPr>
        <w:t>Applications for Title V air operation permits are subject to review in accordance with the provisions of Chapter 403, Florida Statutes (F.S.) and Chapters 62-4</w:t>
      </w:r>
      <w:r w:rsidRPr="00D211A9">
        <w:rPr>
          <w:sz w:val="22"/>
          <w:szCs w:val="22"/>
        </w:rPr>
        <w:t xml:space="preserve">, 62-210, </w:t>
      </w:r>
      <w:r w:rsidR="008F1E5A" w:rsidRPr="00D211A9">
        <w:rPr>
          <w:sz w:val="22"/>
          <w:szCs w:val="22"/>
        </w:rPr>
        <w:t>and 62</w:t>
      </w:r>
      <w:r w:rsidR="00D211A9" w:rsidRPr="00D211A9">
        <w:rPr>
          <w:sz w:val="22"/>
          <w:szCs w:val="22"/>
        </w:rPr>
        <w:t>-213</w:t>
      </w:r>
      <w:r w:rsidR="00E324D9">
        <w:rPr>
          <w:sz w:val="22"/>
          <w:szCs w:val="22"/>
        </w:rPr>
        <w:t xml:space="preserve"> </w:t>
      </w:r>
      <w:r>
        <w:rPr>
          <w:sz w:val="22"/>
          <w:szCs w:val="22"/>
        </w:rPr>
        <w:t xml:space="preserve">of the Florida Administrative Code (F.A.C.).  The proposed project is not exempt from air permitting requirements and a Title V air operation permit is required to operate the facility.  </w:t>
      </w:r>
      <w:r w:rsidR="0021466F" w:rsidRPr="00245C25">
        <w:rPr>
          <w:sz w:val="22"/>
          <w:szCs w:val="22"/>
        </w:rPr>
        <w:t xml:space="preserve">The </w:t>
      </w:r>
      <w:r w:rsidR="0021466F" w:rsidRPr="006226EB">
        <w:rPr>
          <w:sz w:val="22"/>
          <w:szCs w:val="22"/>
        </w:rPr>
        <w:t xml:space="preserve">Department of Environmental Protection’s Air Resource Section in </w:t>
      </w:r>
      <w:r w:rsidR="0021466F" w:rsidRPr="004C4182">
        <w:rPr>
          <w:sz w:val="22"/>
          <w:szCs w:val="22"/>
        </w:rPr>
        <w:t>the South District Office is the</w:t>
      </w:r>
      <w:r w:rsidR="0021466F" w:rsidRPr="00245C25">
        <w:rPr>
          <w:sz w:val="22"/>
          <w:szCs w:val="22"/>
        </w:rPr>
        <w:t xml:space="preserve"> Permitting Authority responsible for making a permit determination for this project.  The Permitting Authority’s physical address is:  </w:t>
      </w:r>
      <w:r w:rsidR="0021466F">
        <w:rPr>
          <w:sz w:val="22"/>
          <w:szCs w:val="22"/>
        </w:rPr>
        <w:t>2295 Victoria Avenue, Suite 364, Fort Myers</w:t>
      </w:r>
      <w:r w:rsidR="0021466F" w:rsidRPr="00245C25">
        <w:rPr>
          <w:sz w:val="22"/>
          <w:szCs w:val="22"/>
        </w:rPr>
        <w:t>, Florida</w:t>
      </w:r>
      <w:r w:rsidR="0021466F">
        <w:rPr>
          <w:sz w:val="22"/>
          <w:szCs w:val="22"/>
        </w:rPr>
        <w:t xml:space="preserve">  33902</w:t>
      </w:r>
      <w:r w:rsidR="0021466F" w:rsidRPr="00245C25">
        <w:rPr>
          <w:sz w:val="22"/>
          <w:szCs w:val="22"/>
        </w:rPr>
        <w:t xml:space="preserve">.  The Permitting Authority’s mailing address is:  </w:t>
      </w:r>
      <w:r w:rsidR="0021466F">
        <w:rPr>
          <w:sz w:val="22"/>
          <w:szCs w:val="22"/>
        </w:rPr>
        <w:t>P.O. Box 2549</w:t>
      </w:r>
      <w:r w:rsidR="0021466F" w:rsidRPr="00245C25">
        <w:rPr>
          <w:sz w:val="22"/>
          <w:szCs w:val="22"/>
        </w:rPr>
        <w:t xml:space="preserve">, </w:t>
      </w:r>
      <w:r w:rsidR="0021466F">
        <w:rPr>
          <w:sz w:val="22"/>
          <w:szCs w:val="22"/>
        </w:rPr>
        <w:t>Fort Myers</w:t>
      </w:r>
      <w:r w:rsidR="0021466F" w:rsidRPr="00245C25">
        <w:rPr>
          <w:sz w:val="22"/>
          <w:szCs w:val="22"/>
        </w:rPr>
        <w:t>, Florida</w:t>
      </w:r>
      <w:r w:rsidR="0021466F">
        <w:rPr>
          <w:sz w:val="22"/>
          <w:szCs w:val="22"/>
        </w:rPr>
        <w:t xml:space="preserve">  33902-2549</w:t>
      </w:r>
      <w:r w:rsidR="0021466F" w:rsidRPr="00245C25">
        <w:rPr>
          <w:sz w:val="22"/>
          <w:szCs w:val="22"/>
        </w:rPr>
        <w:t xml:space="preserve">.  The Permitting Authority’s telephone number is </w:t>
      </w:r>
      <w:r w:rsidR="0021466F">
        <w:rPr>
          <w:sz w:val="22"/>
          <w:szCs w:val="22"/>
        </w:rPr>
        <w:t>239-344-</w:t>
      </w:r>
      <w:r w:rsidR="00D211A9">
        <w:rPr>
          <w:sz w:val="22"/>
          <w:szCs w:val="22"/>
        </w:rPr>
        <w:t>56</w:t>
      </w:r>
      <w:r w:rsidR="0021466F">
        <w:rPr>
          <w:sz w:val="22"/>
          <w:szCs w:val="22"/>
        </w:rPr>
        <w:t>00</w:t>
      </w:r>
      <w:r w:rsidR="0021466F" w:rsidRPr="00245C25">
        <w:rPr>
          <w:sz w:val="22"/>
          <w:szCs w:val="22"/>
        </w:rPr>
        <w:t>.</w:t>
      </w:r>
    </w:p>
    <w:p w:rsidR="0066789E" w:rsidRDefault="0066789E" w:rsidP="00D211A9">
      <w:pPr>
        <w:spacing w:after="120"/>
        <w:jc w:val="both"/>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 air construction permit modification, the </w:t>
      </w:r>
      <w:r w:rsidRPr="002A7781">
        <w:rPr>
          <w:sz w:val="22"/>
          <w:szCs w:val="22"/>
        </w:rPr>
        <w:t>draft/proposed</w:t>
      </w:r>
      <w:r>
        <w:rPr>
          <w:sz w:val="22"/>
          <w:szCs w:val="22"/>
        </w:rPr>
        <w:t xml:space="preserve"> Title V air operation permit, the Statement of Basis, the application, and the information submitted by the applicant, exclusive of confidential records under Section 403.111, F.S.  Interested persons may view the </w:t>
      </w:r>
      <w:r w:rsidRPr="002A7781">
        <w:rPr>
          <w:sz w:val="22"/>
          <w:szCs w:val="22"/>
        </w:rPr>
        <w:t>draft/proposed</w:t>
      </w:r>
      <w:r>
        <w:rPr>
          <w:sz w:val="22"/>
          <w:szCs w:val="22"/>
        </w:rPr>
        <w:t xml:space="preserve"> permits by visiting </w:t>
      </w:r>
      <w:hyperlink r:id="rId7" w:history="1">
        <w:r w:rsidR="007A18A1" w:rsidRPr="00397951">
          <w:rPr>
            <w:rStyle w:val="Hyperlink"/>
            <w:sz w:val="22"/>
            <w:szCs w:val="22"/>
          </w:rPr>
          <w:t>http://www.dep.state.fl.us/air/emission/apds/default.asp</w:t>
        </w:r>
      </w:hyperlink>
      <w:r>
        <w:rPr>
          <w:sz w:val="22"/>
          <w:szCs w:val="22"/>
        </w:rPr>
        <w:t xml:space="preserve"> and entering the permit number shown above.  Interested persons may contact the Permitting Authority’s project review engineer for additional information at the address or phone number listed above.</w:t>
      </w:r>
    </w:p>
    <w:p w:rsidR="0066789E" w:rsidRDefault="0066789E" w:rsidP="00D211A9">
      <w:pPr>
        <w:widowControl w:val="0"/>
        <w:spacing w:after="120"/>
        <w:jc w:val="both"/>
        <w:rPr>
          <w:sz w:val="22"/>
          <w:szCs w:val="22"/>
        </w:rPr>
      </w:pPr>
      <w:r>
        <w:rPr>
          <w:b/>
          <w:sz w:val="22"/>
          <w:szCs w:val="22"/>
        </w:rPr>
        <w:lastRenderedPageBreak/>
        <w:t>Notice of Intent to Issue Air Permit</w:t>
      </w:r>
      <w:r>
        <w:rPr>
          <w:sz w:val="22"/>
          <w:szCs w:val="22"/>
        </w:rPr>
        <w:t>:  The Permitting Authority gives notice of its intent to issue an air construction permit modification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modification unless a timely petition for an administrative hearing is filed under Sections 120.569 and 120.57, F.S. or unless public comment received in accordance with this notice results in a different decision or a significant change of terms or conditions.</w:t>
      </w:r>
    </w:p>
    <w:p w:rsidR="0066789E" w:rsidRDefault="0066789E" w:rsidP="00D211A9">
      <w:pPr>
        <w:widowControl w:val="0"/>
        <w:spacing w:after="120"/>
        <w:jc w:val="both"/>
        <w:rPr>
          <w:sz w:val="22"/>
          <w:szCs w:val="22"/>
        </w:rPr>
      </w:pPr>
      <w:r>
        <w:rPr>
          <w:sz w:val="22"/>
          <w:szCs w:val="22"/>
        </w:rPr>
        <w:t xml:space="preserve">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w:t>
      </w:r>
      <w:r w:rsidR="008F1E5A">
        <w:rPr>
          <w:sz w:val="22"/>
          <w:szCs w:val="22"/>
        </w:rPr>
        <w:t>62-204, 62-210, 62-212, 62-213</w:t>
      </w:r>
      <w:r>
        <w:rPr>
          <w:sz w:val="22"/>
          <w:szCs w:val="22"/>
        </w:rPr>
        <w:t>, 62-296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66789E" w:rsidRDefault="0066789E" w:rsidP="00D211A9">
      <w:pPr>
        <w:widowControl w:val="0"/>
        <w:spacing w:after="120"/>
        <w:jc w:val="both"/>
        <w:rPr>
          <w:sz w:val="22"/>
          <w:szCs w:val="22"/>
        </w:rPr>
      </w:pPr>
      <w:r>
        <w:rPr>
          <w:b/>
          <w:sz w:val="22"/>
          <w:szCs w:val="22"/>
        </w:rPr>
        <w:t>Comments</w:t>
      </w:r>
      <w:r>
        <w:rPr>
          <w:sz w:val="22"/>
          <w:szCs w:val="22"/>
        </w:rPr>
        <w:t>:  The Permitting Authority will accept written comments concerning the draft air construction permit modification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modification, the Permitting Authority shall revise the draft air construction permit modification and require, if applicable, another Public Notice.  All comments filed will be made available for public inspection.</w:t>
      </w:r>
    </w:p>
    <w:p w:rsidR="0066789E" w:rsidRDefault="0066789E" w:rsidP="00D211A9">
      <w:pPr>
        <w:widowControl w:val="0"/>
        <w:spacing w:after="120"/>
        <w:jc w:val="both"/>
        <w:rPr>
          <w:sz w:val="22"/>
          <w:szCs w:val="22"/>
        </w:rPr>
      </w:pPr>
      <w:r>
        <w:rPr>
          <w:sz w:val="22"/>
          <w:szCs w:val="22"/>
        </w:rPr>
        <w:t xml:space="preserve">The Permitting Authority will accept written comments concerning the </w:t>
      </w:r>
      <w:r w:rsidRPr="00E85427">
        <w:rPr>
          <w:sz w:val="22"/>
          <w:szCs w:val="22"/>
        </w:rPr>
        <w:t>draft/proposed</w:t>
      </w:r>
      <w:r>
        <w:rPr>
          <w:sz w:val="22"/>
          <w:szCs w:val="22"/>
        </w:rPr>
        <w:t xml:space="preserve">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w:t>
      </w:r>
      <w:r w:rsidRPr="00B40E3E">
        <w:rPr>
          <w:sz w:val="22"/>
          <w:szCs w:val="22"/>
        </w:rPr>
        <w:t>/proposed</w:t>
      </w:r>
      <w:r>
        <w:rPr>
          <w:sz w:val="22"/>
          <w:szCs w:val="22"/>
        </w:rPr>
        <w:t xml:space="preserve"> Title V air operation permit, the Permitting Authority shall issue a revised </w:t>
      </w:r>
      <w:r w:rsidRPr="00B40E3E">
        <w:rPr>
          <w:sz w:val="22"/>
          <w:szCs w:val="22"/>
        </w:rPr>
        <w:t>draft/proposed</w:t>
      </w:r>
      <w:r>
        <w:rPr>
          <w:sz w:val="22"/>
          <w:szCs w:val="22"/>
        </w:rPr>
        <w:t xml:space="preserve"> Title V air operation permit and require, if applicable, another Public Notice.  All comments filed will be made available for public inspection.  For additional information, contact the Permitting Authority at the above address or phone number.</w:t>
      </w:r>
    </w:p>
    <w:p w:rsidR="0066789E" w:rsidRDefault="0066789E" w:rsidP="00D211A9">
      <w:pPr>
        <w:widowControl w:val="0"/>
        <w:spacing w:after="120"/>
        <w:jc w:val="both"/>
        <w:rPr>
          <w:sz w:val="22"/>
          <w:szCs w:val="22"/>
        </w:rPr>
      </w:pPr>
      <w:r>
        <w:rPr>
          <w:b/>
          <w:sz w:val="22"/>
          <w:szCs w:val="22"/>
        </w:rPr>
        <w:t>Petitions</w:t>
      </w:r>
      <w:r>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5A70CC" w:rsidRDefault="005A70CC" w:rsidP="00D211A9">
      <w:pPr>
        <w:widowControl w:val="0"/>
        <w:tabs>
          <w:tab w:val="left" w:pos="0"/>
        </w:tabs>
        <w:spacing w:after="120"/>
        <w:jc w:val="both"/>
        <w:rPr>
          <w:sz w:val="22"/>
          <w:szCs w:val="22"/>
        </w:rPr>
      </w:pPr>
    </w:p>
    <w:p w:rsidR="0066789E" w:rsidRDefault="0066789E" w:rsidP="00D211A9">
      <w:pPr>
        <w:widowControl w:val="0"/>
        <w:tabs>
          <w:tab w:val="left" w:pos="0"/>
        </w:tabs>
        <w:spacing w:after="120"/>
        <w:jc w:val="both"/>
        <w:rPr>
          <w:sz w:val="22"/>
          <w:szCs w:val="22"/>
        </w:rPr>
      </w:pPr>
      <w:r>
        <w:rPr>
          <w:sz w:val="22"/>
          <w:szCs w:val="22"/>
        </w:rPr>
        <w:lastRenderedPageBreak/>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6789E" w:rsidRDefault="0066789E" w:rsidP="00D211A9">
      <w:pPr>
        <w:widowControl w:val="0"/>
        <w:tabs>
          <w:tab w:val="left" w:pos="0"/>
        </w:tabs>
        <w:spacing w:after="120"/>
        <w:jc w:val="both"/>
        <w:rPr>
          <w:sz w:val="22"/>
          <w:szCs w:val="22"/>
        </w:rPr>
      </w:pPr>
      <w:r>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6789E" w:rsidRDefault="0066789E" w:rsidP="00D211A9">
      <w:pPr>
        <w:widowControl w:val="0"/>
        <w:tabs>
          <w:tab w:val="left" w:pos="0"/>
        </w:tabs>
        <w:spacing w:after="120"/>
        <w:jc w:val="both"/>
        <w:rPr>
          <w:sz w:val="22"/>
          <w:szCs w:val="22"/>
        </w:rPr>
      </w:pPr>
      <w:r>
        <w:rPr>
          <w:b/>
          <w:sz w:val="22"/>
          <w:szCs w:val="22"/>
        </w:rPr>
        <w:t>Mediation</w:t>
      </w:r>
      <w:r>
        <w:rPr>
          <w:sz w:val="22"/>
          <w:szCs w:val="22"/>
        </w:rPr>
        <w:t>:  Mediation is not available for this proceeding.</w:t>
      </w:r>
    </w:p>
    <w:p w:rsidR="004F234F" w:rsidRDefault="004F234F" w:rsidP="00D211A9">
      <w:pPr>
        <w:widowControl w:val="0"/>
        <w:spacing w:after="120"/>
        <w:jc w:val="both"/>
        <w:rPr>
          <w:b/>
          <w:sz w:val="22"/>
          <w:szCs w:val="22"/>
        </w:rPr>
      </w:pPr>
      <w:r w:rsidRPr="006733FD">
        <w:rPr>
          <w:b/>
          <w:sz w:val="22"/>
          <w:szCs w:val="22"/>
        </w:rPr>
        <w:t>EPA Review</w:t>
      </w:r>
      <w:r w:rsidRPr="006733FD">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8" w:history="1">
        <w:r w:rsidRPr="006733FD">
          <w:rPr>
            <w:rStyle w:val="Hyperlink"/>
            <w:sz w:val="22"/>
            <w:szCs w:val="22"/>
          </w:rPr>
          <w:t>oquendo.ana@epamail.epa.gov</w:t>
        </w:r>
      </w:hyperlink>
      <w:r w:rsidRPr="006733FD">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9" w:history="1">
        <w:r w:rsidRPr="006733FD">
          <w:rPr>
            <w:rStyle w:val="Hyperlink"/>
            <w:sz w:val="22"/>
            <w:szCs w:val="22"/>
          </w:rPr>
          <w:t>http://www.epa.gov/region4/air/permits/Florida.htm</w:t>
        </w:r>
      </w:hyperlink>
      <w:r w:rsidRPr="006733FD">
        <w:rPr>
          <w:sz w:val="22"/>
          <w:szCs w:val="22"/>
        </w:rPr>
        <w:t>.</w:t>
      </w:r>
    </w:p>
    <w:p w:rsidR="0066789E" w:rsidRDefault="0066789E" w:rsidP="00D211A9">
      <w:pPr>
        <w:widowControl w:val="0"/>
        <w:spacing w:after="120"/>
        <w:jc w:val="both"/>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7A18A1">
        <w:rPr>
          <w:sz w:val="22"/>
          <w:szCs w:val="22"/>
        </w:rPr>
        <w:t>p</w:t>
      </w:r>
      <w:r>
        <w:rPr>
          <w:sz w:val="22"/>
          <w:szCs w:val="22"/>
        </w:rPr>
        <w:t xml:space="preserve">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place">
        <w:smartTag w:uri="urn:schemas-microsoft-com:office:smarttags" w:element="City">
          <w:r>
            <w:rPr>
              <w:sz w:val="22"/>
              <w:szCs w:val="22"/>
            </w:rPr>
            <w:t>Washington</w:t>
          </w:r>
        </w:smartTag>
        <w:r>
          <w:rPr>
            <w:sz w:val="22"/>
            <w:szCs w:val="22"/>
          </w:rPr>
          <w:t xml:space="preserve">, </w:t>
        </w:r>
        <w:smartTag w:uri="urn:schemas-microsoft-com:office:smarttags" w:element="State">
          <w:r>
            <w:rPr>
              <w:sz w:val="22"/>
              <w:szCs w:val="22"/>
            </w:rPr>
            <w:t>D.C.</w:t>
          </w:r>
        </w:smartTag>
      </w:smartTag>
      <w:r>
        <w:rPr>
          <w:sz w:val="22"/>
          <w:szCs w:val="22"/>
        </w:rPr>
        <w:t xml:space="preserve">  20460.  For more information regarding EPA review and objections, visit EPA’s Region 4 web site at </w:t>
      </w:r>
      <w:hyperlink r:id="rId10" w:history="1">
        <w:r>
          <w:rPr>
            <w:rStyle w:val="Hyperlink"/>
            <w:sz w:val="22"/>
            <w:szCs w:val="22"/>
          </w:rPr>
          <w:t>http://www.epa.gov/region4/air/permits/Florida.htm</w:t>
        </w:r>
      </w:hyperlink>
      <w:r>
        <w:rPr>
          <w:color w:val="0000FF"/>
          <w:sz w:val="22"/>
          <w:szCs w:val="22"/>
        </w:rPr>
        <w:t>.</w:t>
      </w:r>
    </w:p>
    <w:sectPr w:rsidR="0066789E" w:rsidSect="00B90373">
      <w:headerReference w:type="default" r:id="rId11"/>
      <w:footerReference w:type="default" r:id="rId12"/>
      <w:type w:val="oddPage"/>
      <w:pgSz w:w="12240" w:h="15840" w:code="1"/>
      <w:pgMar w:top="720" w:right="1152" w:bottom="720" w:left="1152" w:header="720" w:footer="720"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91D" w:rsidRDefault="00C6791D">
      <w:r>
        <w:separator/>
      </w:r>
    </w:p>
  </w:endnote>
  <w:endnote w:type="continuationSeparator" w:id="0">
    <w:p w:rsidR="00C6791D" w:rsidRDefault="00C679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427" w:rsidRDefault="00E85427">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91D" w:rsidRDefault="00C6791D">
      <w:r>
        <w:separator/>
      </w:r>
    </w:p>
  </w:footnote>
  <w:footnote w:type="continuationSeparator" w:id="0">
    <w:p w:rsidR="00C6791D" w:rsidRDefault="00C679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427" w:rsidRDefault="00E85427">
    <w:pPr>
      <w:pStyle w:val="Header"/>
      <w:pBdr>
        <w:bottom w:val="single" w:sz="4" w:space="1" w:color="auto"/>
      </w:pBdr>
      <w:tabs>
        <w:tab w:val="clear" w:pos="4320"/>
        <w:tab w:val="left" w:pos="5940"/>
      </w:tabs>
      <w:spacing w:after="240"/>
      <w:jc w:val="center"/>
      <w:rPr>
        <w:b/>
        <w:caps/>
        <w:sz w:val="22"/>
        <w:szCs w:val="22"/>
      </w:rPr>
    </w:pPr>
    <w:r>
      <w:rPr>
        <w:b/>
        <w:caps/>
        <w:sz w:val="22"/>
        <w:szCs w:val="22"/>
      </w:rPr>
      <w:t>Public Notice of Intent to Issue Permits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US" w:vendorID="64" w:dllVersion="131078" w:nlCheck="1" w:checkStyle="1"/>
  <w:proofState w:spelling="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C42985"/>
    <w:rsid w:val="00154FF9"/>
    <w:rsid w:val="001B5149"/>
    <w:rsid w:val="0021466F"/>
    <w:rsid w:val="00267547"/>
    <w:rsid w:val="002A7781"/>
    <w:rsid w:val="002E7EAB"/>
    <w:rsid w:val="00413C8C"/>
    <w:rsid w:val="004928C9"/>
    <w:rsid w:val="004F234F"/>
    <w:rsid w:val="005A70CC"/>
    <w:rsid w:val="00621B11"/>
    <w:rsid w:val="006221E8"/>
    <w:rsid w:val="00644975"/>
    <w:rsid w:val="0066789E"/>
    <w:rsid w:val="006733FD"/>
    <w:rsid w:val="007534D1"/>
    <w:rsid w:val="00787A39"/>
    <w:rsid w:val="007947E5"/>
    <w:rsid w:val="007A18A1"/>
    <w:rsid w:val="007B0ADE"/>
    <w:rsid w:val="007D5143"/>
    <w:rsid w:val="007D686D"/>
    <w:rsid w:val="008106A7"/>
    <w:rsid w:val="00863C8A"/>
    <w:rsid w:val="0087778C"/>
    <w:rsid w:val="008B74A2"/>
    <w:rsid w:val="008F1E5A"/>
    <w:rsid w:val="009C17ED"/>
    <w:rsid w:val="009D5B8E"/>
    <w:rsid w:val="00A3600E"/>
    <w:rsid w:val="00AC0B8B"/>
    <w:rsid w:val="00B40E3E"/>
    <w:rsid w:val="00B90373"/>
    <w:rsid w:val="00BA5A51"/>
    <w:rsid w:val="00BF6FD4"/>
    <w:rsid w:val="00C263B2"/>
    <w:rsid w:val="00C42985"/>
    <w:rsid w:val="00C6791D"/>
    <w:rsid w:val="00C75BAC"/>
    <w:rsid w:val="00CB3209"/>
    <w:rsid w:val="00CD61AE"/>
    <w:rsid w:val="00D211A9"/>
    <w:rsid w:val="00D256B8"/>
    <w:rsid w:val="00DE461D"/>
    <w:rsid w:val="00E06BCE"/>
    <w:rsid w:val="00E324D9"/>
    <w:rsid w:val="00E85427"/>
    <w:rsid w:val="00F46705"/>
    <w:rsid w:val="00F76F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0373"/>
    <w:rPr>
      <w:rFonts w:ascii="Times New Roman" w:hAnsi="Times New Roman"/>
    </w:rPr>
  </w:style>
  <w:style w:type="paragraph" w:styleId="Heading1">
    <w:name w:val="heading 1"/>
    <w:basedOn w:val="Normal"/>
    <w:next w:val="Normal"/>
    <w:qFormat/>
    <w:rsid w:val="00B9037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90373"/>
    <w:pPr>
      <w:ind w:firstLine="720"/>
      <w:jc w:val="both"/>
    </w:pPr>
    <w:rPr>
      <w:sz w:val="22"/>
    </w:rPr>
  </w:style>
  <w:style w:type="paragraph" w:styleId="BodyText">
    <w:name w:val="Body Text"/>
    <w:basedOn w:val="Normal"/>
    <w:rsid w:val="00B90373"/>
    <w:pPr>
      <w:jc w:val="both"/>
    </w:pPr>
    <w:rPr>
      <w:sz w:val="22"/>
    </w:rPr>
  </w:style>
  <w:style w:type="paragraph" w:styleId="Footer">
    <w:name w:val="footer"/>
    <w:basedOn w:val="Normal"/>
    <w:rsid w:val="00B90373"/>
    <w:pPr>
      <w:tabs>
        <w:tab w:val="center" w:pos="4320"/>
        <w:tab w:val="right" w:pos="8640"/>
      </w:tabs>
    </w:pPr>
  </w:style>
  <w:style w:type="paragraph" w:styleId="Header">
    <w:name w:val="header"/>
    <w:basedOn w:val="Normal"/>
    <w:rsid w:val="00B90373"/>
    <w:pPr>
      <w:tabs>
        <w:tab w:val="center" w:pos="4320"/>
        <w:tab w:val="right" w:pos="8640"/>
      </w:tabs>
    </w:pPr>
  </w:style>
  <w:style w:type="paragraph" w:styleId="DocumentMap">
    <w:name w:val="Document Map"/>
    <w:basedOn w:val="Normal"/>
    <w:semiHidden/>
    <w:rsid w:val="00B90373"/>
    <w:pPr>
      <w:shd w:val="clear" w:color="auto" w:fill="000080"/>
    </w:pPr>
    <w:rPr>
      <w:rFonts w:ascii="Tahoma" w:hAnsi="Tahoma"/>
    </w:rPr>
  </w:style>
  <w:style w:type="character" w:styleId="PageNumber">
    <w:name w:val="page number"/>
    <w:basedOn w:val="DefaultParagraphFont"/>
    <w:rsid w:val="00B90373"/>
  </w:style>
  <w:style w:type="paragraph" w:styleId="BodyText2">
    <w:name w:val="Body Text 2"/>
    <w:basedOn w:val="Normal"/>
    <w:rsid w:val="00B90373"/>
    <w:pPr>
      <w:tabs>
        <w:tab w:val="left" w:pos="-720"/>
        <w:tab w:val="left" w:pos="360"/>
        <w:tab w:val="left" w:pos="4320"/>
      </w:tabs>
      <w:jc w:val="both"/>
    </w:pPr>
  </w:style>
  <w:style w:type="table" w:styleId="TableGrid">
    <w:name w:val="Table Grid"/>
    <w:basedOn w:val="TableNormal"/>
    <w:rsid w:val="00B903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B90373"/>
    <w:rPr>
      <w:color w:val="0000FF"/>
      <w:u w:val="single"/>
    </w:rPr>
  </w:style>
  <w:style w:type="character" w:styleId="FollowedHyperlink">
    <w:name w:val="FollowedHyperlink"/>
    <w:basedOn w:val="DefaultParagraphFont"/>
    <w:rsid w:val="00B90373"/>
    <w:rPr>
      <w:color w:val="800080"/>
      <w:u w:val="single"/>
    </w:rPr>
  </w:style>
  <w:style w:type="paragraph" w:styleId="BalloonText">
    <w:name w:val="Balloon Text"/>
    <w:basedOn w:val="Normal"/>
    <w:semiHidden/>
    <w:rsid w:val="00B90373"/>
    <w:rPr>
      <w:rFonts w:ascii="Tahoma" w:hAnsi="Tahoma" w:cs="Tahoma"/>
      <w:sz w:val="16"/>
      <w:szCs w:val="16"/>
    </w:rPr>
  </w:style>
  <w:style w:type="paragraph" w:styleId="BodyText3">
    <w:name w:val="Body Text 3"/>
    <w:basedOn w:val="Normal"/>
    <w:link w:val="BodyText3Char"/>
    <w:rsid w:val="009C17ED"/>
    <w:pPr>
      <w:spacing w:after="120"/>
    </w:pPr>
    <w:rPr>
      <w:sz w:val="16"/>
      <w:szCs w:val="16"/>
    </w:rPr>
  </w:style>
  <w:style w:type="character" w:customStyle="1" w:styleId="BodyText3Char">
    <w:name w:val="Body Text 3 Char"/>
    <w:basedOn w:val="DefaultParagraphFont"/>
    <w:link w:val="BodyText3"/>
    <w:rsid w:val="009C17ED"/>
    <w:rPr>
      <w:rFonts w:ascii="Times New Roman" w:hAnsi="Times New Roman"/>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mail.epa.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2121</Words>
  <Characters>12093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14186</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6619217</vt:i4>
      </vt:variant>
      <vt:variant>
        <vt:i4>3</vt:i4>
      </vt:variant>
      <vt:variant>
        <vt:i4>0</vt:i4>
      </vt:variant>
      <vt:variant>
        <vt:i4>5</vt:i4>
      </vt:variant>
      <vt:variant>
        <vt:lpwstr>mailto:oquendo.ana@epamail.epa.gov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SDO-Fitzgerald$</cp:lastModifiedBy>
  <cp:revision>4</cp:revision>
  <cp:lastPrinted>2009-07-14T19:33:00Z</cp:lastPrinted>
  <dcterms:created xsi:type="dcterms:W3CDTF">2013-02-20T20:38:00Z</dcterms:created>
  <dcterms:modified xsi:type="dcterms:W3CDTF">2013-02-20T21:04:00Z</dcterms:modified>
</cp:coreProperties>
</file>